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D33B80" w14:textId="77777777" w:rsidR="00CD6C77" w:rsidRPr="00C84910" w:rsidRDefault="00CD6C77" w:rsidP="00C84910">
      <w:pPr>
        <w:rPr>
          <w:rFonts w:asciiTheme="minorHAnsi" w:hAnsiTheme="minorHAnsi" w:cstheme="minorHAnsi"/>
          <w:sz w:val="32"/>
          <w:szCs w:val="32"/>
        </w:rPr>
      </w:pPr>
    </w:p>
    <w:p w14:paraId="1BC305EA" w14:textId="56283B68" w:rsidR="00E268BA" w:rsidRDefault="00E268BA" w:rsidP="00C84910">
      <w:pPr>
        <w:outlineLvl w:val="0"/>
        <w:rPr>
          <w:rFonts w:asciiTheme="minorHAnsi" w:eastAsia="Times New Roman" w:hAnsiTheme="minorHAnsi" w:cstheme="minorHAnsi"/>
          <w:b/>
          <w:bCs/>
          <w:color w:val="000000" w:themeColor="text1"/>
          <w:sz w:val="32"/>
          <w:szCs w:val="32"/>
          <w:lang w:eastAsia="de-DE"/>
          <w14:ligatures w14:val="none"/>
        </w:rPr>
      </w:pPr>
      <w:r w:rsidRPr="00CD119E">
        <w:rPr>
          <w:rFonts w:asciiTheme="minorHAnsi" w:hAnsiTheme="minorHAnsi" w:cstheme="minorHAnsi"/>
          <w:b/>
          <w:bCs/>
          <w:color w:val="000000"/>
          <w:sz w:val="32"/>
          <w:szCs w:val="32"/>
          <w:shd w:val="clear" w:color="auto" w:fill="FFFFFF"/>
        </w:rPr>
        <w:t xml:space="preserve">Studentische Hilfskraft (m/w/d) </w:t>
      </w:r>
      <w:r w:rsidR="00436D60" w:rsidRPr="00CD119E">
        <w:rPr>
          <w:rFonts w:asciiTheme="minorHAnsi" w:eastAsia="Times New Roman" w:hAnsiTheme="minorHAnsi" w:cstheme="minorHAnsi"/>
          <w:b/>
          <w:bCs/>
          <w:color w:val="000000" w:themeColor="text1"/>
          <w:sz w:val="32"/>
          <w:szCs w:val="32"/>
          <w:lang w:eastAsia="de-DE"/>
          <w14:ligatures w14:val="none"/>
        </w:rPr>
        <w:t xml:space="preserve">mit </w:t>
      </w:r>
      <w:r w:rsidR="00E743F5">
        <w:rPr>
          <w:rFonts w:asciiTheme="minorHAnsi" w:eastAsia="Times New Roman" w:hAnsiTheme="minorHAnsi" w:cstheme="minorHAnsi"/>
          <w:b/>
          <w:bCs/>
          <w:color w:val="000000" w:themeColor="text1"/>
          <w:sz w:val="32"/>
          <w:szCs w:val="32"/>
          <w:lang w:eastAsia="de-DE"/>
          <w14:ligatures w14:val="none"/>
        </w:rPr>
        <w:t>Methodenkenntnissen (quantitativ und/oder qualitativ)</w:t>
      </w:r>
    </w:p>
    <w:p w14:paraId="62049B22" w14:textId="77777777" w:rsidR="000776D8" w:rsidRPr="00CD119E" w:rsidRDefault="000776D8" w:rsidP="00C84910">
      <w:pPr>
        <w:outlineLvl w:val="0"/>
        <w:rPr>
          <w:rFonts w:asciiTheme="minorHAnsi" w:eastAsia="Times New Roman" w:hAnsiTheme="minorHAnsi" w:cstheme="minorHAnsi"/>
          <w:b/>
          <w:bCs/>
          <w:color w:val="000000" w:themeColor="text1"/>
          <w:kern w:val="36"/>
          <w:lang w:eastAsia="de-DE"/>
          <w14:ligatures w14:val="none"/>
        </w:rPr>
      </w:pPr>
    </w:p>
    <w:p w14:paraId="6A6A26F3" w14:textId="22BF11C8" w:rsidR="00E743F5" w:rsidRPr="00E743F5" w:rsidRDefault="00E743F5" w:rsidP="00E743F5">
      <w:pPr>
        <w:rPr>
          <w:rFonts w:asciiTheme="minorHAnsi" w:eastAsia="Times New Roman" w:hAnsiTheme="minorHAnsi" w:cstheme="minorHAnsi"/>
          <w:color w:val="000000" w:themeColor="text1"/>
          <w:lang w:eastAsia="de-DE"/>
          <w14:ligatures w14:val="none"/>
        </w:rPr>
      </w:pPr>
      <w:r w:rsidRPr="00E743F5">
        <w:rPr>
          <w:rFonts w:asciiTheme="minorHAnsi" w:eastAsia="Times New Roman" w:hAnsiTheme="minorHAnsi" w:cstheme="minorHAnsi"/>
          <w:color w:val="000000" w:themeColor="text1"/>
          <w:lang w:eastAsia="de-DE"/>
          <w14:ligatures w14:val="none"/>
        </w:rPr>
        <w:t xml:space="preserve">Das Institut für Arbeits-, Sozial- und Präventivmedizin der Universitätsmedizin Göttingen (Standorte Göttingen und Wolfsburg, https://arbeitsmedizin.umg.eu) sucht zum nächstmöglichen Zeitpunkt eine engagierte studentische Hilfskraft (m/w/d) für mindestens </w:t>
      </w:r>
      <w:r w:rsidR="003A0E29">
        <w:rPr>
          <w:rFonts w:asciiTheme="minorHAnsi" w:eastAsia="Times New Roman" w:hAnsiTheme="minorHAnsi" w:cstheme="minorHAnsi"/>
          <w:color w:val="000000" w:themeColor="text1"/>
          <w:lang w:eastAsia="de-DE"/>
          <w14:ligatures w14:val="none"/>
        </w:rPr>
        <w:t>4</w:t>
      </w:r>
      <w:r w:rsidRPr="00E743F5">
        <w:rPr>
          <w:rFonts w:asciiTheme="minorHAnsi" w:eastAsia="Times New Roman" w:hAnsiTheme="minorHAnsi" w:cstheme="minorHAnsi"/>
          <w:color w:val="000000" w:themeColor="text1"/>
          <w:lang w:eastAsia="de-DE"/>
          <w14:ligatures w14:val="none"/>
        </w:rPr>
        <w:t xml:space="preserve">0 Stunden monatlich im Rahmen des Forschungsprojektes „Corporate </w:t>
      </w:r>
      <w:proofErr w:type="spellStart"/>
      <w:r w:rsidRPr="00E743F5">
        <w:rPr>
          <w:rFonts w:asciiTheme="minorHAnsi" w:eastAsia="Times New Roman" w:hAnsiTheme="minorHAnsi" w:cstheme="minorHAnsi"/>
          <w:color w:val="000000" w:themeColor="text1"/>
          <w:lang w:eastAsia="de-DE"/>
          <w14:ligatures w14:val="none"/>
        </w:rPr>
        <w:t>Prevention</w:t>
      </w:r>
      <w:proofErr w:type="spellEnd"/>
      <w:r w:rsidRPr="00E743F5">
        <w:rPr>
          <w:rFonts w:asciiTheme="minorHAnsi" w:eastAsia="Times New Roman" w:hAnsiTheme="minorHAnsi" w:cstheme="minorHAnsi"/>
          <w:color w:val="000000" w:themeColor="text1"/>
          <w:lang w:eastAsia="de-DE"/>
          <w14:ligatures w14:val="none"/>
        </w:rPr>
        <w:t xml:space="preserve"> Score (CPS)“</w:t>
      </w:r>
      <w:r>
        <w:rPr>
          <w:rFonts w:asciiTheme="minorHAnsi" w:eastAsia="Times New Roman" w:hAnsiTheme="minorHAnsi" w:cstheme="minorHAnsi"/>
          <w:color w:val="000000" w:themeColor="text1"/>
          <w:lang w:eastAsia="de-DE"/>
          <w14:ligatures w14:val="none"/>
        </w:rPr>
        <w:t xml:space="preserve"> (</w:t>
      </w:r>
      <w:r w:rsidRPr="00E743F5">
        <w:rPr>
          <w:rFonts w:asciiTheme="minorHAnsi" w:eastAsia="Times New Roman" w:hAnsiTheme="minorHAnsi" w:cstheme="minorHAnsi"/>
          <w:color w:val="000000" w:themeColor="text1"/>
          <w:lang w:eastAsia="de-DE"/>
          <w14:ligatures w14:val="none"/>
        </w:rPr>
        <w:t>https://arbeitsmedizin.umg.eu/forschung/corporate-prevention-score-cps/</w:t>
      </w:r>
      <w:r>
        <w:rPr>
          <w:rFonts w:asciiTheme="minorHAnsi" w:eastAsia="Times New Roman" w:hAnsiTheme="minorHAnsi" w:cstheme="minorHAnsi"/>
          <w:color w:val="000000" w:themeColor="text1"/>
          <w:lang w:eastAsia="de-DE"/>
          <w14:ligatures w14:val="none"/>
        </w:rPr>
        <w:t>)</w:t>
      </w:r>
      <w:r w:rsidRPr="00E743F5">
        <w:rPr>
          <w:rFonts w:asciiTheme="minorHAnsi" w:eastAsia="Times New Roman" w:hAnsiTheme="minorHAnsi" w:cstheme="minorHAnsi"/>
          <w:color w:val="000000" w:themeColor="text1"/>
          <w:lang w:eastAsia="de-DE"/>
          <w14:ligatures w14:val="none"/>
        </w:rPr>
        <w:t>.</w:t>
      </w:r>
    </w:p>
    <w:p w14:paraId="05652766" w14:textId="77777777" w:rsidR="00E743F5" w:rsidRPr="00E743F5" w:rsidRDefault="00E743F5" w:rsidP="00E743F5">
      <w:pPr>
        <w:rPr>
          <w:rFonts w:asciiTheme="minorHAnsi" w:eastAsia="Times New Roman" w:hAnsiTheme="minorHAnsi" w:cstheme="minorHAnsi"/>
          <w:color w:val="000000" w:themeColor="text1"/>
          <w:lang w:eastAsia="de-DE"/>
          <w14:ligatures w14:val="none"/>
        </w:rPr>
      </w:pPr>
    </w:p>
    <w:p w14:paraId="69470DB5" w14:textId="12DBE651" w:rsidR="00E268BA" w:rsidRDefault="00E743F5" w:rsidP="00E743F5">
      <w:pPr>
        <w:rPr>
          <w:rFonts w:asciiTheme="minorHAnsi" w:eastAsia="Times New Roman" w:hAnsiTheme="minorHAnsi" w:cstheme="minorHAnsi"/>
          <w:color w:val="000000" w:themeColor="text1"/>
          <w:lang w:eastAsia="de-DE"/>
          <w14:ligatures w14:val="none"/>
        </w:rPr>
      </w:pPr>
      <w:r w:rsidRPr="00E743F5">
        <w:rPr>
          <w:rFonts w:asciiTheme="minorHAnsi" w:eastAsia="Times New Roman" w:hAnsiTheme="minorHAnsi" w:cstheme="minorHAnsi"/>
          <w:color w:val="000000" w:themeColor="text1"/>
          <w:lang w:eastAsia="de-DE"/>
          <w14:ligatures w14:val="none"/>
        </w:rPr>
        <w:t xml:space="preserve">Das Projekt entwickelt und implementiert </w:t>
      </w:r>
      <w:r>
        <w:rPr>
          <w:rFonts w:asciiTheme="minorHAnsi" w:eastAsia="Times New Roman" w:hAnsiTheme="minorHAnsi" w:cstheme="minorHAnsi"/>
          <w:color w:val="000000" w:themeColor="text1"/>
          <w:lang w:eastAsia="de-DE"/>
          <w14:ligatures w14:val="none"/>
        </w:rPr>
        <w:t xml:space="preserve">in Zusammenarbeit mit der BARMER </w:t>
      </w:r>
      <w:r w:rsidRPr="00E743F5">
        <w:rPr>
          <w:rFonts w:asciiTheme="minorHAnsi" w:eastAsia="Times New Roman" w:hAnsiTheme="minorHAnsi" w:cstheme="minorHAnsi"/>
          <w:color w:val="000000" w:themeColor="text1"/>
          <w:lang w:eastAsia="de-DE"/>
          <w14:ligatures w14:val="none"/>
        </w:rPr>
        <w:t xml:space="preserve">einen Corporate </w:t>
      </w:r>
      <w:proofErr w:type="spellStart"/>
      <w:r w:rsidRPr="00E743F5">
        <w:rPr>
          <w:rFonts w:asciiTheme="minorHAnsi" w:eastAsia="Times New Roman" w:hAnsiTheme="minorHAnsi" w:cstheme="minorHAnsi"/>
          <w:color w:val="000000" w:themeColor="text1"/>
          <w:lang w:eastAsia="de-DE"/>
          <w14:ligatures w14:val="none"/>
        </w:rPr>
        <w:t>Prevention</w:t>
      </w:r>
      <w:proofErr w:type="spellEnd"/>
      <w:r w:rsidRPr="00E743F5">
        <w:rPr>
          <w:rFonts w:asciiTheme="minorHAnsi" w:eastAsia="Times New Roman" w:hAnsiTheme="minorHAnsi" w:cstheme="minorHAnsi"/>
          <w:color w:val="000000" w:themeColor="text1"/>
          <w:lang w:eastAsia="de-DE"/>
          <w14:ligatures w14:val="none"/>
        </w:rPr>
        <w:t xml:space="preserve"> Score, um die Gesundheit in Unternehmen standardisiert zu messen und zu vergleichen. Ziel ist es, gesundheitsförderliche Maßnahmen gezielt zu identifizieren und Unternehmen nachhaltige Handlungsempfehlungen zu bieten.</w:t>
      </w:r>
    </w:p>
    <w:p w14:paraId="66B0FFC5" w14:textId="77777777" w:rsidR="00E743F5" w:rsidRPr="00CD119E" w:rsidRDefault="00E743F5" w:rsidP="00E743F5">
      <w:pPr>
        <w:rPr>
          <w:rFonts w:asciiTheme="minorHAnsi" w:eastAsia="Times New Roman" w:hAnsiTheme="minorHAnsi" w:cstheme="minorHAnsi"/>
          <w:color w:val="000000" w:themeColor="text1"/>
          <w:lang w:eastAsia="de-DE"/>
          <w14:ligatures w14:val="none"/>
        </w:rPr>
      </w:pPr>
    </w:p>
    <w:p w14:paraId="65E5D655" w14:textId="77777777" w:rsidR="00E268BA" w:rsidRPr="00CD119E" w:rsidRDefault="00E268BA" w:rsidP="00C84910">
      <w:pPr>
        <w:outlineLvl w:val="1"/>
        <w:rPr>
          <w:rFonts w:asciiTheme="minorHAnsi" w:eastAsia="Times New Roman" w:hAnsiTheme="minorHAnsi" w:cstheme="minorHAnsi"/>
          <w:b/>
          <w:bCs/>
          <w:color w:val="000000" w:themeColor="text1"/>
          <w:lang w:eastAsia="de-DE"/>
          <w14:ligatures w14:val="none"/>
        </w:rPr>
      </w:pPr>
      <w:r w:rsidRPr="00CD119E">
        <w:rPr>
          <w:rFonts w:asciiTheme="minorHAnsi" w:eastAsia="Times New Roman" w:hAnsiTheme="minorHAnsi" w:cstheme="minorHAnsi"/>
          <w:b/>
          <w:bCs/>
          <w:color w:val="000000" w:themeColor="text1"/>
          <w:lang w:eastAsia="de-DE"/>
          <w14:ligatures w14:val="none"/>
        </w:rPr>
        <w:t>Ihre Aufgaben</w:t>
      </w:r>
    </w:p>
    <w:p w14:paraId="26C84F53" w14:textId="77777777" w:rsidR="00E743F5" w:rsidRPr="00E743F5" w:rsidRDefault="00E743F5" w:rsidP="00E743F5">
      <w:pPr>
        <w:numPr>
          <w:ilvl w:val="0"/>
          <w:numId w:val="1"/>
        </w:numPr>
        <w:rPr>
          <w:rFonts w:asciiTheme="minorHAnsi" w:eastAsia="Times New Roman" w:hAnsiTheme="minorHAnsi" w:cstheme="minorHAnsi"/>
          <w:color w:val="000000" w:themeColor="text1"/>
          <w:lang w:eastAsia="de-DE"/>
          <w14:ligatures w14:val="none"/>
        </w:rPr>
      </w:pPr>
      <w:r w:rsidRPr="00E743F5">
        <w:rPr>
          <w:rFonts w:asciiTheme="minorHAnsi" w:eastAsia="Times New Roman" w:hAnsiTheme="minorHAnsi" w:cstheme="minorHAnsi"/>
          <w:color w:val="000000" w:themeColor="text1"/>
          <w:lang w:eastAsia="de-DE"/>
          <w14:ligatures w14:val="none"/>
        </w:rPr>
        <w:t>Unterstützung bei der Erhebung und Auswertung von Daten mittels qualitativer (z.B. Interviews, Workshops) und/oder quantitativer Methoden (z.B. Fragebogenerhebung, statistische Analysen).</w:t>
      </w:r>
    </w:p>
    <w:p w14:paraId="6D97F160" w14:textId="77777777" w:rsidR="00E743F5" w:rsidRPr="00E743F5" w:rsidRDefault="00E743F5" w:rsidP="00E743F5">
      <w:pPr>
        <w:numPr>
          <w:ilvl w:val="0"/>
          <w:numId w:val="1"/>
        </w:numPr>
        <w:rPr>
          <w:rFonts w:asciiTheme="minorHAnsi" w:eastAsia="Times New Roman" w:hAnsiTheme="minorHAnsi" w:cstheme="minorHAnsi"/>
          <w:color w:val="000000" w:themeColor="text1"/>
          <w:lang w:eastAsia="de-DE"/>
          <w14:ligatures w14:val="none"/>
        </w:rPr>
      </w:pPr>
      <w:r w:rsidRPr="00E743F5">
        <w:rPr>
          <w:rFonts w:asciiTheme="minorHAnsi" w:eastAsia="Times New Roman" w:hAnsiTheme="minorHAnsi" w:cstheme="minorHAnsi"/>
          <w:color w:val="000000" w:themeColor="text1"/>
          <w:lang w:eastAsia="de-DE"/>
          <w14:ligatures w14:val="none"/>
        </w:rPr>
        <w:t>Unterstützung bei der Entwicklung und Operationalisierung von gesundheitsbezogenen Kennzahlen und Messinstrumenten.</w:t>
      </w:r>
    </w:p>
    <w:p w14:paraId="7913E1FD" w14:textId="5222A8E6" w:rsidR="00E743F5" w:rsidRPr="00E743F5" w:rsidRDefault="00E743F5" w:rsidP="00E743F5">
      <w:pPr>
        <w:numPr>
          <w:ilvl w:val="0"/>
          <w:numId w:val="1"/>
        </w:numPr>
        <w:rPr>
          <w:rFonts w:asciiTheme="minorHAnsi" w:eastAsia="Times New Roman" w:hAnsiTheme="minorHAnsi" w:cstheme="minorHAnsi"/>
          <w:color w:val="000000" w:themeColor="text1"/>
          <w:lang w:eastAsia="de-DE"/>
          <w14:ligatures w14:val="none"/>
        </w:rPr>
      </w:pPr>
      <w:r w:rsidRPr="00E743F5">
        <w:rPr>
          <w:rFonts w:asciiTheme="minorHAnsi" w:eastAsia="Times New Roman" w:hAnsiTheme="minorHAnsi" w:cstheme="minorHAnsi"/>
          <w:color w:val="000000" w:themeColor="text1"/>
          <w:lang w:eastAsia="de-DE"/>
          <w14:ligatures w14:val="none"/>
        </w:rPr>
        <w:t xml:space="preserve">Mitarbeit bei der Konzeption und Durchführung statistischer Analysen (z.B. Clusteranalysen, </w:t>
      </w:r>
      <w:r w:rsidR="00EC6319">
        <w:rPr>
          <w:rFonts w:asciiTheme="minorHAnsi" w:eastAsia="Times New Roman" w:hAnsiTheme="minorHAnsi" w:cstheme="minorHAnsi"/>
          <w:color w:val="000000" w:themeColor="text1"/>
          <w:lang w:eastAsia="de-DE"/>
          <w14:ligatures w14:val="none"/>
        </w:rPr>
        <w:t xml:space="preserve">ALM, </w:t>
      </w:r>
      <w:r w:rsidRPr="00E743F5">
        <w:rPr>
          <w:rFonts w:asciiTheme="minorHAnsi" w:eastAsia="Times New Roman" w:hAnsiTheme="minorHAnsi" w:cstheme="minorHAnsi"/>
          <w:color w:val="000000" w:themeColor="text1"/>
          <w:lang w:eastAsia="de-DE"/>
          <w14:ligatures w14:val="none"/>
        </w:rPr>
        <w:t>deskriptive Auswertungen).</w:t>
      </w:r>
    </w:p>
    <w:p w14:paraId="0AD19954" w14:textId="77777777" w:rsidR="00E743F5" w:rsidRDefault="00E743F5" w:rsidP="00E743F5">
      <w:pPr>
        <w:numPr>
          <w:ilvl w:val="0"/>
          <w:numId w:val="1"/>
        </w:numPr>
        <w:rPr>
          <w:rFonts w:asciiTheme="minorHAnsi" w:eastAsia="Times New Roman" w:hAnsiTheme="minorHAnsi" w:cstheme="minorHAnsi"/>
          <w:color w:val="000000" w:themeColor="text1"/>
          <w:lang w:eastAsia="de-DE"/>
          <w14:ligatures w14:val="none"/>
        </w:rPr>
      </w:pPr>
      <w:r w:rsidRPr="00E743F5">
        <w:rPr>
          <w:rFonts w:asciiTheme="minorHAnsi" w:eastAsia="Times New Roman" w:hAnsiTheme="minorHAnsi" w:cstheme="minorHAnsi"/>
          <w:color w:val="000000" w:themeColor="text1"/>
          <w:lang w:eastAsia="de-DE"/>
          <w14:ligatures w14:val="none"/>
        </w:rPr>
        <w:t>Unterstützung bei Datenmanagement und -aufbereitung.</w:t>
      </w:r>
    </w:p>
    <w:p w14:paraId="70841BD7" w14:textId="6E6E62E5" w:rsidR="00EC6319" w:rsidRPr="00E743F5" w:rsidRDefault="00EC6319" w:rsidP="00E743F5">
      <w:pPr>
        <w:numPr>
          <w:ilvl w:val="0"/>
          <w:numId w:val="1"/>
        </w:numPr>
        <w:rPr>
          <w:rFonts w:asciiTheme="minorHAnsi" w:eastAsia="Times New Roman" w:hAnsiTheme="minorHAnsi" w:cstheme="minorHAnsi"/>
          <w:color w:val="000000" w:themeColor="text1"/>
          <w:lang w:eastAsia="de-DE"/>
          <w14:ligatures w14:val="none"/>
        </w:rPr>
      </w:pPr>
      <w:r>
        <w:rPr>
          <w:rFonts w:asciiTheme="minorHAnsi" w:eastAsia="Times New Roman" w:hAnsiTheme="minorHAnsi" w:cstheme="minorHAnsi"/>
          <w:color w:val="000000" w:themeColor="text1"/>
          <w:lang w:eastAsia="de-DE"/>
          <w14:ligatures w14:val="none"/>
        </w:rPr>
        <w:t>Unterstützung bei der Anfertigung von systematischen Reviews.</w:t>
      </w:r>
    </w:p>
    <w:p w14:paraId="25F3ED14" w14:textId="77777777" w:rsidR="00E743F5" w:rsidRPr="00E743F5" w:rsidRDefault="00E743F5" w:rsidP="00E743F5">
      <w:pPr>
        <w:numPr>
          <w:ilvl w:val="0"/>
          <w:numId w:val="1"/>
        </w:numPr>
        <w:rPr>
          <w:rFonts w:asciiTheme="minorHAnsi" w:eastAsia="Times New Roman" w:hAnsiTheme="minorHAnsi" w:cstheme="minorHAnsi"/>
          <w:color w:val="000000" w:themeColor="text1"/>
          <w:lang w:eastAsia="de-DE"/>
          <w14:ligatures w14:val="none"/>
        </w:rPr>
      </w:pPr>
      <w:r w:rsidRPr="00E743F5">
        <w:rPr>
          <w:rFonts w:asciiTheme="minorHAnsi" w:eastAsia="Times New Roman" w:hAnsiTheme="minorHAnsi" w:cstheme="minorHAnsi"/>
          <w:color w:val="000000" w:themeColor="text1"/>
          <w:lang w:eastAsia="de-DE"/>
          <w14:ligatures w14:val="none"/>
        </w:rPr>
        <w:t>Mitarbeit bei der Erstellung von Berichten, Publikationen und Präsentationen.</w:t>
      </w:r>
    </w:p>
    <w:p w14:paraId="7EFF02D6" w14:textId="3FEC92A6" w:rsidR="00E268BA" w:rsidRPr="00CD119E" w:rsidRDefault="00E268BA" w:rsidP="00C84910">
      <w:pPr>
        <w:numPr>
          <w:ilvl w:val="0"/>
          <w:numId w:val="1"/>
        </w:numPr>
        <w:rPr>
          <w:rFonts w:asciiTheme="minorHAnsi" w:eastAsia="Times New Roman" w:hAnsiTheme="minorHAnsi" w:cstheme="minorHAnsi"/>
          <w:color w:val="000000" w:themeColor="text1"/>
          <w:lang w:eastAsia="de-DE"/>
          <w14:ligatures w14:val="none"/>
        </w:rPr>
      </w:pPr>
      <w:r w:rsidRPr="00CD119E">
        <w:rPr>
          <w:rFonts w:asciiTheme="minorHAnsi" w:eastAsia="Times New Roman" w:hAnsiTheme="minorHAnsi" w:cstheme="minorHAnsi"/>
          <w:color w:val="000000" w:themeColor="text1"/>
          <w:lang w:eastAsia="de-DE"/>
          <w14:ligatures w14:val="none"/>
        </w:rPr>
        <w:t xml:space="preserve">Unterstützung bei </w:t>
      </w:r>
      <w:r w:rsidR="00E16FA7">
        <w:rPr>
          <w:rFonts w:asciiTheme="minorHAnsi" w:eastAsia="Times New Roman" w:hAnsiTheme="minorHAnsi" w:cstheme="minorHAnsi"/>
          <w:color w:val="000000" w:themeColor="text1"/>
          <w:lang w:eastAsia="de-DE"/>
          <w14:ligatures w14:val="none"/>
        </w:rPr>
        <w:t xml:space="preserve">der </w:t>
      </w:r>
      <w:r w:rsidRPr="00CD119E">
        <w:rPr>
          <w:rFonts w:asciiTheme="minorHAnsi" w:eastAsia="Times New Roman" w:hAnsiTheme="minorHAnsi" w:cstheme="minorHAnsi"/>
          <w:color w:val="000000" w:themeColor="text1"/>
          <w:lang w:eastAsia="de-DE"/>
          <w14:ligatures w14:val="none"/>
        </w:rPr>
        <w:t>Lehr</w:t>
      </w:r>
      <w:r w:rsidR="00E16FA7">
        <w:rPr>
          <w:rFonts w:asciiTheme="minorHAnsi" w:eastAsia="Times New Roman" w:hAnsiTheme="minorHAnsi" w:cstheme="minorHAnsi"/>
          <w:color w:val="000000" w:themeColor="text1"/>
          <w:lang w:eastAsia="de-DE"/>
          <w14:ligatures w14:val="none"/>
        </w:rPr>
        <w:t>e</w:t>
      </w:r>
      <w:bookmarkStart w:id="0" w:name="_GoBack"/>
      <w:bookmarkEnd w:id="0"/>
    </w:p>
    <w:p w14:paraId="181CD011" w14:textId="77777777" w:rsidR="00E268BA" w:rsidRPr="00CD119E" w:rsidRDefault="00E268BA" w:rsidP="00C84910">
      <w:pPr>
        <w:ind w:left="720"/>
        <w:rPr>
          <w:rFonts w:asciiTheme="minorHAnsi" w:eastAsia="Times New Roman" w:hAnsiTheme="minorHAnsi" w:cstheme="minorHAnsi"/>
          <w:color w:val="000000" w:themeColor="text1"/>
          <w:lang w:eastAsia="de-DE"/>
          <w14:ligatures w14:val="none"/>
        </w:rPr>
      </w:pPr>
    </w:p>
    <w:p w14:paraId="2466EDA0" w14:textId="77777777" w:rsidR="00E268BA" w:rsidRPr="00CD119E" w:rsidRDefault="00E268BA" w:rsidP="00C84910">
      <w:pPr>
        <w:outlineLvl w:val="1"/>
        <w:rPr>
          <w:rFonts w:asciiTheme="minorHAnsi" w:eastAsia="Times New Roman" w:hAnsiTheme="minorHAnsi" w:cstheme="minorHAnsi"/>
          <w:b/>
          <w:bCs/>
          <w:color w:val="000000" w:themeColor="text1"/>
          <w:lang w:eastAsia="de-DE"/>
          <w14:ligatures w14:val="none"/>
        </w:rPr>
      </w:pPr>
      <w:r w:rsidRPr="00CD119E">
        <w:rPr>
          <w:rFonts w:asciiTheme="minorHAnsi" w:eastAsia="Times New Roman" w:hAnsiTheme="minorHAnsi" w:cstheme="minorHAnsi"/>
          <w:b/>
          <w:bCs/>
          <w:color w:val="000000" w:themeColor="text1"/>
          <w:lang w:eastAsia="de-DE"/>
          <w14:ligatures w14:val="none"/>
        </w:rPr>
        <w:t>Ihre Qualifikationen</w:t>
      </w:r>
    </w:p>
    <w:p w14:paraId="1BB6D79D" w14:textId="26009A34" w:rsidR="00E268BA" w:rsidRPr="00CD119E" w:rsidRDefault="000776D8" w:rsidP="00C84910">
      <w:pPr>
        <w:numPr>
          <w:ilvl w:val="0"/>
          <w:numId w:val="3"/>
        </w:numPr>
        <w:rPr>
          <w:rFonts w:asciiTheme="minorHAnsi" w:eastAsia="Times New Roman" w:hAnsiTheme="minorHAnsi" w:cstheme="minorHAnsi"/>
          <w:color w:val="000000" w:themeColor="text1"/>
          <w:lang w:eastAsia="de-DE"/>
          <w14:ligatures w14:val="none"/>
        </w:rPr>
      </w:pPr>
      <w:r>
        <w:rPr>
          <w:rFonts w:asciiTheme="minorHAnsi" w:hAnsiTheme="minorHAnsi" w:cstheme="minorHAnsi"/>
        </w:rPr>
        <w:t>E</w:t>
      </w:r>
      <w:r w:rsidR="002E39BD" w:rsidRPr="00CD119E">
        <w:rPr>
          <w:rFonts w:asciiTheme="minorHAnsi" w:hAnsiTheme="minorHAnsi" w:cstheme="minorHAnsi"/>
        </w:rPr>
        <w:t xml:space="preserve">inschlägiges Studium (ordentliche Immatrikulation) mit Schwerpunkt </w:t>
      </w:r>
      <w:r w:rsidR="00EC6319">
        <w:rPr>
          <w:rFonts w:asciiTheme="minorHAnsi" w:hAnsiTheme="minorHAnsi" w:cstheme="minorHAnsi"/>
        </w:rPr>
        <w:t xml:space="preserve">Informatik, Data Science, </w:t>
      </w:r>
      <w:r w:rsidR="00E743F5">
        <w:rPr>
          <w:rFonts w:asciiTheme="minorHAnsi" w:eastAsia="Times New Roman" w:hAnsiTheme="minorHAnsi" w:cstheme="minorHAnsi"/>
          <w:color w:val="000000" w:themeColor="text1"/>
          <w:lang w:eastAsia="de-DE"/>
          <w14:ligatures w14:val="none"/>
        </w:rPr>
        <w:t>Gesundheitswissenschaften, Sozialwissenschaften, Psychologie, Statistik, Data Science oder vergleichbar.</w:t>
      </w:r>
    </w:p>
    <w:p w14:paraId="7CA5E1B1" w14:textId="754916ED" w:rsidR="00E743F5" w:rsidRPr="00E743F5" w:rsidRDefault="00E743F5" w:rsidP="00E743F5">
      <w:pPr>
        <w:numPr>
          <w:ilvl w:val="0"/>
          <w:numId w:val="3"/>
        </w:numPr>
        <w:rPr>
          <w:rFonts w:asciiTheme="minorHAnsi" w:eastAsia="Times New Roman" w:hAnsiTheme="minorHAnsi" w:cstheme="minorHAnsi"/>
          <w:color w:val="000000" w:themeColor="text1"/>
          <w:lang w:eastAsia="de-DE"/>
          <w14:ligatures w14:val="none"/>
        </w:rPr>
      </w:pPr>
      <w:r w:rsidRPr="00E743F5">
        <w:rPr>
          <w:rFonts w:asciiTheme="minorHAnsi" w:eastAsia="Times New Roman" w:hAnsiTheme="minorHAnsi" w:cstheme="minorHAnsi"/>
          <w:color w:val="000000" w:themeColor="text1"/>
          <w:lang w:eastAsia="de-DE"/>
          <w14:ligatures w14:val="none"/>
        </w:rPr>
        <w:t xml:space="preserve">Kenntnisse und praktische Erfahrungen mit quantitativen Methoden (z.B. R, </w:t>
      </w:r>
      <w:r w:rsidR="00EC6319">
        <w:rPr>
          <w:rFonts w:asciiTheme="minorHAnsi" w:eastAsia="Times New Roman" w:hAnsiTheme="minorHAnsi" w:cstheme="minorHAnsi"/>
          <w:color w:val="000000" w:themeColor="text1"/>
          <w:lang w:eastAsia="de-DE"/>
          <w14:ligatures w14:val="none"/>
        </w:rPr>
        <w:t xml:space="preserve">SAS, </w:t>
      </w:r>
      <w:r w:rsidRPr="00E743F5">
        <w:rPr>
          <w:rFonts w:asciiTheme="minorHAnsi" w:eastAsia="Times New Roman" w:hAnsiTheme="minorHAnsi" w:cstheme="minorHAnsi"/>
          <w:color w:val="000000" w:themeColor="text1"/>
          <w:lang w:eastAsia="de-DE"/>
          <w14:ligatures w14:val="none"/>
        </w:rPr>
        <w:t>SPSS) und/oder qualitativen Methoden (z.B. Interviewführung, qualitative Inhaltsanalyse).</w:t>
      </w:r>
    </w:p>
    <w:p w14:paraId="01808AA4" w14:textId="3A1995CB" w:rsidR="00E268BA" w:rsidRPr="00CD119E" w:rsidRDefault="00E268BA" w:rsidP="00C84910">
      <w:pPr>
        <w:numPr>
          <w:ilvl w:val="0"/>
          <w:numId w:val="3"/>
        </w:numPr>
        <w:rPr>
          <w:rFonts w:asciiTheme="minorHAnsi" w:eastAsia="Times New Roman" w:hAnsiTheme="minorHAnsi" w:cstheme="minorHAnsi"/>
          <w:color w:val="000000" w:themeColor="text1"/>
          <w:lang w:eastAsia="de-DE"/>
          <w14:ligatures w14:val="none"/>
        </w:rPr>
      </w:pPr>
      <w:r w:rsidRPr="00CD119E">
        <w:rPr>
          <w:rFonts w:asciiTheme="minorHAnsi" w:eastAsia="Times New Roman" w:hAnsiTheme="minorHAnsi" w:cstheme="minorHAnsi"/>
          <w:color w:val="000000" w:themeColor="text1"/>
          <w:lang w:eastAsia="de-DE"/>
          <w14:ligatures w14:val="none"/>
        </w:rPr>
        <w:t xml:space="preserve">Interesse an interdisziplinärer Zusammenarbeit im </w:t>
      </w:r>
      <w:r w:rsidR="00E743F5">
        <w:rPr>
          <w:rFonts w:asciiTheme="minorHAnsi" w:eastAsia="Times New Roman" w:hAnsiTheme="minorHAnsi" w:cstheme="minorHAnsi"/>
          <w:color w:val="000000" w:themeColor="text1"/>
          <w:lang w:eastAsia="de-DE"/>
          <w14:ligatures w14:val="none"/>
        </w:rPr>
        <w:t>arbeits</w:t>
      </w:r>
      <w:r w:rsidRPr="00CD119E">
        <w:rPr>
          <w:rFonts w:asciiTheme="minorHAnsi" w:eastAsia="Times New Roman" w:hAnsiTheme="minorHAnsi" w:cstheme="minorHAnsi"/>
          <w:color w:val="000000" w:themeColor="text1"/>
          <w:lang w:eastAsia="de-DE"/>
          <w14:ligatures w14:val="none"/>
        </w:rPr>
        <w:t>medizinisch-</w:t>
      </w:r>
      <w:r w:rsidR="00E743F5">
        <w:rPr>
          <w:rFonts w:asciiTheme="minorHAnsi" w:eastAsia="Times New Roman" w:hAnsiTheme="minorHAnsi" w:cstheme="minorHAnsi"/>
          <w:color w:val="000000" w:themeColor="text1"/>
          <w:lang w:eastAsia="de-DE"/>
          <w14:ligatures w14:val="none"/>
        </w:rPr>
        <w:t>gesundheits</w:t>
      </w:r>
      <w:r w:rsidRPr="00CD119E">
        <w:rPr>
          <w:rFonts w:asciiTheme="minorHAnsi" w:eastAsia="Times New Roman" w:hAnsiTheme="minorHAnsi" w:cstheme="minorHAnsi"/>
          <w:color w:val="000000" w:themeColor="text1"/>
          <w:lang w:eastAsia="de-DE"/>
          <w14:ligatures w14:val="none"/>
        </w:rPr>
        <w:t>wissenschaftlichen Kontext</w:t>
      </w:r>
    </w:p>
    <w:p w14:paraId="092CD81C" w14:textId="3534F09F" w:rsidR="002E39BD" w:rsidRPr="00CD119E" w:rsidRDefault="002A0863" w:rsidP="00C84910">
      <w:pPr>
        <w:numPr>
          <w:ilvl w:val="0"/>
          <w:numId w:val="3"/>
        </w:numPr>
        <w:rPr>
          <w:rFonts w:asciiTheme="minorHAnsi" w:eastAsia="Times New Roman" w:hAnsiTheme="minorHAnsi" w:cstheme="minorHAnsi"/>
          <w:color w:val="000000" w:themeColor="text1"/>
          <w:lang w:eastAsia="de-DE"/>
          <w14:ligatures w14:val="none"/>
        </w:rPr>
      </w:pPr>
      <w:r w:rsidRPr="00CD119E">
        <w:rPr>
          <w:rFonts w:asciiTheme="minorHAnsi" w:eastAsia="Times New Roman" w:hAnsiTheme="minorHAnsi" w:cstheme="minorHAnsi"/>
          <w:color w:val="000000" w:themeColor="text1"/>
          <w:lang w:eastAsia="de-DE"/>
          <w14:ligatures w14:val="none"/>
        </w:rPr>
        <w:t>Strukturierte</w:t>
      </w:r>
      <w:r w:rsidR="00E743F5">
        <w:rPr>
          <w:rFonts w:asciiTheme="minorHAnsi" w:eastAsia="Times New Roman" w:hAnsiTheme="minorHAnsi" w:cstheme="minorHAnsi"/>
          <w:color w:val="000000" w:themeColor="text1"/>
          <w:lang w:eastAsia="de-DE"/>
          <w14:ligatures w14:val="none"/>
        </w:rPr>
        <w:t>, zuverlässige und teamorientierte Arbeitsweise</w:t>
      </w:r>
    </w:p>
    <w:p w14:paraId="6B5A968C" w14:textId="38392A31" w:rsidR="002A0863" w:rsidRPr="00CD119E" w:rsidRDefault="000776D8" w:rsidP="00C84910">
      <w:pPr>
        <w:pStyle w:val="Listenabsatz"/>
        <w:numPr>
          <w:ilvl w:val="0"/>
          <w:numId w:val="3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G</w:t>
      </w:r>
      <w:r w:rsidR="002A0863" w:rsidRPr="00CD119E">
        <w:rPr>
          <w:rFonts w:cstheme="minorHAnsi"/>
          <w:sz w:val="22"/>
          <w:szCs w:val="22"/>
        </w:rPr>
        <w:t xml:space="preserve">ute Englischkenntnisse </w:t>
      </w:r>
    </w:p>
    <w:p w14:paraId="07C09E3E" w14:textId="77777777" w:rsidR="00E268BA" w:rsidRPr="00CD119E" w:rsidRDefault="00E268BA" w:rsidP="00C84910">
      <w:pPr>
        <w:ind w:left="720"/>
        <w:rPr>
          <w:rFonts w:asciiTheme="minorHAnsi" w:eastAsia="Times New Roman" w:hAnsiTheme="minorHAnsi" w:cstheme="minorHAnsi"/>
          <w:color w:val="000000" w:themeColor="text1"/>
          <w:lang w:eastAsia="de-DE"/>
          <w14:ligatures w14:val="none"/>
        </w:rPr>
      </w:pPr>
    </w:p>
    <w:p w14:paraId="03835B76" w14:textId="77777777" w:rsidR="00E268BA" w:rsidRPr="00CD119E" w:rsidRDefault="00E268BA" w:rsidP="00C84910">
      <w:pPr>
        <w:rPr>
          <w:rFonts w:asciiTheme="minorHAnsi" w:eastAsia="Times New Roman" w:hAnsiTheme="minorHAnsi" w:cstheme="minorHAnsi"/>
          <w:b/>
          <w:bCs/>
          <w:color w:val="000000" w:themeColor="text1"/>
          <w:lang w:eastAsia="de-DE"/>
          <w14:ligatures w14:val="none"/>
        </w:rPr>
      </w:pPr>
      <w:r w:rsidRPr="00CD119E">
        <w:rPr>
          <w:rFonts w:asciiTheme="minorHAnsi" w:eastAsia="Times New Roman" w:hAnsiTheme="minorHAnsi" w:cstheme="minorHAnsi"/>
          <w:b/>
          <w:bCs/>
          <w:color w:val="000000" w:themeColor="text1"/>
          <w:lang w:eastAsia="de-DE"/>
          <w14:ligatures w14:val="none"/>
        </w:rPr>
        <w:t>Wir bieten</w:t>
      </w:r>
    </w:p>
    <w:p w14:paraId="6158746A" w14:textId="2AD6BAE0" w:rsidR="00E268BA" w:rsidRPr="00E743F5" w:rsidRDefault="00E268BA" w:rsidP="00C84910">
      <w:pPr>
        <w:numPr>
          <w:ilvl w:val="0"/>
          <w:numId w:val="2"/>
        </w:numPr>
        <w:rPr>
          <w:rFonts w:asciiTheme="minorHAnsi" w:eastAsia="Times New Roman" w:hAnsiTheme="minorHAnsi" w:cstheme="minorHAnsi"/>
          <w:color w:val="000000" w:themeColor="text1"/>
          <w:lang w:eastAsia="de-DE"/>
          <w14:ligatures w14:val="none"/>
        </w:rPr>
      </w:pPr>
      <w:r w:rsidRPr="00E743F5">
        <w:rPr>
          <w:rFonts w:asciiTheme="minorHAnsi" w:eastAsia="Times New Roman" w:hAnsiTheme="minorHAnsi" w:cstheme="minorHAnsi"/>
          <w:color w:val="000000" w:themeColor="text1"/>
          <w:lang w:eastAsia="de-DE"/>
          <w14:ligatures w14:val="none"/>
        </w:rPr>
        <w:t xml:space="preserve">Gute Arbeitsbedingungen in einem </w:t>
      </w:r>
      <w:r w:rsidR="00E743F5" w:rsidRPr="00E743F5">
        <w:rPr>
          <w:rFonts w:asciiTheme="minorHAnsi" w:eastAsia="Times New Roman" w:hAnsiTheme="minorHAnsi" w:cstheme="minorHAnsi"/>
          <w:color w:val="000000" w:themeColor="text1"/>
          <w:lang w:eastAsia="de-DE"/>
          <w14:ligatures w14:val="none"/>
        </w:rPr>
        <w:t>innovativen Projekt mit hoher gesellschaftlicher und gesundheitspolitischer Relevanz</w:t>
      </w:r>
    </w:p>
    <w:p w14:paraId="136FB051" w14:textId="62850824" w:rsidR="00E743F5" w:rsidRPr="00E743F5" w:rsidRDefault="00E743F5" w:rsidP="00C84910">
      <w:pPr>
        <w:numPr>
          <w:ilvl w:val="0"/>
          <w:numId w:val="2"/>
        </w:numPr>
        <w:rPr>
          <w:rFonts w:asciiTheme="minorHAnsi" w:eastAsia="Times New Roman" w:hAnsiTheme="minorHAnsi" w:cstheme="minorHAnsi"/>
          <w:color w:val="000000" w:themeColor="text1"/>
          <w:lang w:eastAsia="de-DE"/>
          <w14:ligatures w14:val="none"/>
        </w:rPr>
      </w:pPr>
      <w:r w:rsidRPr="00E743F5">
        <w:rPr>
          <w:rFonts w:asciiTheme="minorHAnsi" w:eastAsia="Times New Roman" w:hAnsiTheme="minorHAnsi" w:cstheme="minorHAnsi"/>
          <w:color w:val="000000" w:themeColor="text1"/>
          <w:lang w:eastAsia="de-DE"/>
          <w14:ligatures w14:val="none"/>
        </w:rPr>
        <w:t>Eine vielseitige Tätigkeit in einem interdisziplinären Team</w:t>
      </w:r>
    </w:p>
    <w:p w14:paraId="01E2787D" w14:textId="77777777" w:rsidR="00E268BA" w:rsidRPr="00E743F5" w:rsidRDefault="00E268BA" w:rsidP="00C84910">
      <w:pPr>
        <w:numPr>
          <w:ilvl w:val="0"/>
          <w:numId w:val="2"/>
        </w:numPr>
        <w:rPr>
          <w:rFonts w:asciiTheme="minorHAnsi" w:eastAsia="Times New Roman" w:hAnsiTheme="minorHAnsi" w:cstheme="minorHAnsi"/>
          <w:color w:val="000000" w:themeColor="text1"/>
          <w:lang w:eastAsia="de-DE"/>
          <w14:ligatures w14:val="none"/>
        </w:rPr>
      </w:pPr>
      <w:r w:rsidRPr="00E743F5">
        <w:rPr>
          <w:rFonts w:asciiTheme="minorHAnsi" w:eastAsia="Times New Roman" w:hAnsiTheme="minorHAnsi" w:cstheme="minorHAnsi"/>
          <w:color w:val="000000" w:themeColor="text1"/>
          <w:lang w:eastAsia="de-DE"/>
          <w14:ligatures w14:val="none"/>
        </w:rPr>
        <w:t xml:space="preserve">Hohe Flexibilität </w:t>
      </w:r>
    </w:p>
    <w:p w14:paraId="55E5BDAC" w14:textId="77777777" w:rsidR="00E268BA" w:rsidRPr="00E743F5" w:rsidRDefault="00E268BA" w:rsidP="00C84910">
      <w:pPr>
        <w:numPr>
          <w:ilvl w:val="0"/>
          <w:numId w:val="2"/>
        </w:numPr>
        <w:rPr>
          <w:rFonts w:asciiTheme="minorHAnsi" w:eastAsia="Times New Roman" w:hAnsiTheme="minorHAnsi" w:cstheme="minorHAnsi"/>
          <w:color w:val="000000" w:themeColor="text1"/>
          <w:lang w:eastAsia="de-DE"/>
          <w14:ligatures w14:val="none"/>
        </w:rPr>
      </w:pPr>
      <w:r w:rsidRPr="00E743F5">
        <w:rPr>
          <w:rFonts w:asciiTheme="minorHAnsi" w:eastAsia="Times New Roman" w:hAnsiTheme="minorHAnsi" w:cstheme="minorHAnsi"/>
          <w:color w:val="000000" w:themeColor="text1"/>
          <w:lang w:eastAsia="de-DE"/>
          <w14:ligatures w14:val="none"/>
        </w:rPr>
        <w:t>Einbindung in ein wissenschaftlich renommiertes Umfeld: Die Zugehörigkeit zu einer Universität und Universitätsmedizin mit einer starken Forschungstradition und vielfältigen Kooperationsmöglichkeiten</w:t>
      </w:r>
    </w:p>
    <w:p w14:paraId="0A6330E2" w14:textId="44619F4C" w:rsidR="00E743F5" w:rsidRPr="00E743F5" w:rsidRDefault="00E743F5" w:rsidP="00E743F5">
      <w:pPr>
        <w:pStyle w:val="Listenabsatz"/>
        <w:numPr>
          <w:ilvl w:val="0"/>
          <w:numId w:val="2"/>
        </w:numPr>
        <w:rPr>
          <w:rFonts w:eastAsia="Times New Roman" w:cstheme="minorHAnsi"/>
          <w:color w:val="000000" w:themeColor="text1"/>
          <w:sz w:val="22"/>
          <w:szCs w:val="22"/>
          <w:lang w:eastAsia="de-DE"/>
          <w14:ligatures w14:val="none"/>
        </w:rPr>
      </w:pPr>
      <w:r w:rsidRPr="00E743F5">
        <w:rPr>
          <w:rFonts w:eastAsia="Times New Roman" w:cstheme="minorHAnsi"/>
          <w:color w:val="000000" w:themeColor="text1"/>
          <w:sz w:val="22"/>
          <w:szCs w:val="22"/>
          <w:lang w:eastAsia="de-DE"/>
          <w14:ligatures w14:val="none"/>
        </w:rPr>
        <w:t>Einbindung in ein wissenschaftlich renommiertes Umfeld mit vielfältigen Kooperationsmöglichkeiten</w:t>
      </w:r>
    </w:p>
    <w:p w14:paraId="49C541F1" w14:textId="6045D1F1" w:rsidR="000776D8" w:rsidRPr="00E743F5" w:rsidRDefault="000776D8" w:rsidP="000776D8">
      <w:pPr>
        <w:pStyle w:val="Listenabsatz"/>
        <w:numPr>
          <w:ilvl w:val="0"/>
          <w:numId w:val="2"/>
        </w:numPr>
        <w:rPr>
          <w:rFonts w:eastAsia="Times New Roman" w:cstheme="minorHAnsi"/>
          <w:color w:val="000000" w:themeColor="text1"/>
          <w:sz w:val="22"/>
          <w:szCs w:val="22"/>
          <w:lang w:eastAsia="de-DE"/>
          <w14:ligatures w14:val="none"/>
        </w:rPr>
      </w:pPr>
      <w:r w:rsidRPr="00E743F5">
        <w:rPr>
          <w:rFonts w:cstheme="minorHAnsi"/>
          <w:color w:val="000000"/>
          <w:sz w:val="22"/>
          <w:szCs w:val="22"/>
          <w:shd w:val="clear" w:color="auto" w:fill="FFFFFF"/>
        </w:rPr>
        <w:t xml:space="preserve">Vergütung </w:t>
      </w:r>
      <w:r w:rsidR="00E743F5" w:rsidRPr="00E743F5">
        <w:rPr>
          <w:rFonts w:cstheme="minorHAnsi"/>
          <w:color w:val="000000"/>
          <w:sz w:val="22"/>
          <w:szCs w:val="22"/>
          <w:shd w:val="clear" w:color="auto" w:fill="FFFFFF"/>
        </w:rPr>
        <w:t>gemäß</w:t>
      </w:r>
      <w:r w:rsidRPr="00E743F5">
        <w:rPr>
          <w:rFonts w:cstheme="minorHAnsi"/>
          <w:color w:val="000000"/>
          <w:sz w:val="22"/>
          <w:szCs w:val="22"/>
          <w:shd w:val="clear" w:color="auto" w:fill="FFFFFF"/>
        </w:rPr>
        <w:t xml:space="preserve"> den Regelungen für studentische Hilfskräfte</w:t>
      </w:r>
    </w:p>
    <w:p w14:paraId="2F7F86AE" w14:textId="2AA21A60" w:rsidR="000776D8" w:rsidRPr="00E743F5" w:rsidRDefault="003A0E29" w:rsidP="000776D8">
      <w:pPr>
        <w:pStyle w:val="Listenabsatz"/>
        <w:numPr>
          <w:ilvl w:val="0"/>
          <w:numId w:val="2"/>
        </w:numPr>
        <w:rPr>
          <w:rFonts w:eastAsia="Times New Roman" w:cstheme="minorHAnsi"/>
          <w:color w:val="000000" w:themeColor="text1"/>
          <w:sz w:val="22"/>
          <w:szCs w:val="22"/>
          <w:lang w:eastAsia="de-DE"/>
          <w14:ligatures w14:val="none"/>
        </w:rPr>
      </w:pPr>
      <w:r>
        <w:rPr>
          <w:rFonts w:cstheme="minorHAnsi"/>
          <w:color w:val="000000"/>
          <w:sz w:val="22"/>
          <w:szCs w:val="22"/>
          <w:shd w:val="clear" w:color="auto" w:fill="FFFFFF"/>
        </w:rPr>
        <w:t>Stellenumfang: mind. 4</w:t>
      </w:r>
      <w:r w:rsidR="000776D8" w:rsidRPr="00E743F5">
        <w:rPr>
          <w:rFonts w:cstheme="minorHAnsi"/>
          <w:color w:val="000000"/>
          <w:sz w:val="22"/>
          <w:szCs w:val="22"/>
          <w:shd w:val="clear" w:color="auto" w:fill="FFFFFF"/>
        </w:rPr>
        <w:t>0 Stunden monatlich</w:t>
      </w:r>
    </w:p>
    <w:p w14:paraId="4A5E89AB" w14:textId="052034E3" w:rsidR="000776D8" w:rsidRPr="00E743F5" w:rsidRDefault="000776D8" w:rsidP="000776D8">
      <w:pPr>
        <w:pStyle w:val="Listenabsatz"/>
        <w:numPr>
          <w:ilvl w:val="0"/>
          <w:numId w:val="2"/>
        </w:numPr>
        <w:rPr>
          <w:rFonts w:eastAsia="Times New Roman" w:cstheme="minorHAnsi"/>
          <w:color w:val="000000" w:themeColor="text1"/>
          <w:sz w:val="22"/>
          <w:szCs w:val="22"/>
          <w:lang w:eastAsia="de-DE"/>
          <w14:ligatures w14:val="none"/>
        </w:rPr>
      </w:pPr>
      <w:r w:rsidRPr="00E743F5">
        <w:rPr>
          <w:rFonts w:eastAsia="Times New Roman" w:cstheme="minorHAnsi"/>
          <w:color w:val="000000" w:themeColor="text1"/>
          <w:kern w:val="0"/>
          <w:sz w:val="22"/>
          <w:szCs w:val="22"/>
          <w:lang w:eastAsia="de-DE"/>
          <w14:ligatures w14:val="none"/>
        </w:rPr>
        <w:lastRenderedPageBreak/>
        <w:t xml:space="preserve">Befristet für zunächst </w:t>
      </w:r>
      <w:r w:rsidRPr="00E743F5">
        <w:rPr>
          <w:rFonts w:eastAsia="Times New Roman" w:cstheme="minorHAnsi"/>
          <w:color w:val="000000" w:themeColor="text1"/>
          <w:sz w:val="22"/>
          <w:szCs w:val="22"/>
          <w:lang w:eastAsia="de-DE"/>
          <w14:ligatures w14:val="none"/>
        </w:rPr>
        <w:t>1 Jahr m</w:t>
      </w:r>
      <w:r w:rsidRPr="00E743F5">
        <w:rPr>
          <w:rFonts w:eastAsia="Times New Roman" w:cstheme="minorHAnsi"/>
          <w:color w:val="000000" w:themeColor="text1"/>
          <w:kern w:val="0"/>
          <w:sz w:val="22"/>
          <w:szCs w:val="22"/>
          <w:lang w:eastAsia="de-DE"/>
          <w14:ligatures w14:val="none"/>
        </w:rPr>
        <w:t>it Option auf Verlängerung</w:t>
      </w:r>
      <w:r w:rsidR="00E743F5" w:rsidRPr="00E743F5">
        <w:rPr>
          <w:rFonts w:eastAsia="Times New Roman" w:cstheme="minorHAnsi"/>
          <w:color w:val="000000" w:themeColor="text1"/>
          <w:kern w:val="0"/>
          <w:sz w:val="22"/>
          <w:szCs w:val="22"/>
          <w:lang w:eastAsia="de-DE"/>
          <w14:ligatures w14:val="none"/>
        </w:rPr>
        <w:t xml:space="preserve"> (</w:t>
      </w:r>
      <w:r w:rsidRPr="00E743F5">
        <w:rPr>
          <w:rFonts w:eastAsia="Times New Roman" w:cstheme="minorHAnsi"/>
          <w:color w:val="000000" w:themeColor="text1"/>
          <w:kern w:val="0"/>
          <w:sz w:val="22"/>
          <w:szCs w:val="22"/>
          <w:lang w:eastAsia="de-DE"/>
          <w14:ligatures w14:val="none"/>
        </w:rPr>
        <w:t>l</w:t>
      </w:r>
      <w:r w:rsidRPr="00E743F5">
        <w:rPr>
          <w:rFonts w:eastAsia="Times New Roman" w:cstheme="minorHAnsi"/>
          <w:color w:val="000000" w:themeColor="text1"/>
          <w:sz w:val="22"/>
          <w:szCs w:val="22"/>
          <w:lang w:eastAsia="de-DE"/>
          <w14:ligatures w14:val="none"/>
        </w:rPr>
        <w:t>änger</w:t>
      </w:r>
      <w:r w:rsidRPr="00E743F5">
        <w:rPr>
          <w:rFonts w:eastAsia="Times New Roman" w:cstheme="minorHAnsi"/>
          <w:color w:val="000000" w:themeColor="text1"/>
          <w:kern w:val="0"/>
          <w:sz w:val="22"/>
          <w:szCs w:val="22"/>
          <w:lang w:eastAsia="de-DE"/>
          <w14:ligatures w14:val="none"/>
        </w:rPr>
        <w:t xml:space="preserve">fristige Beschäftigung </w:t>
      </w:r>
      <w:r w:rsidRPr="00E743F5">
        <w:rPr>
          <w:rFonts w:cstheme="minorHAnsi"/>
          <w:color w:val="000000"/>
          <w:sz w:val="22"/>
          <w:szCs w:val="22"/>
          <w:shd w:val="clear" w:color="auto" w:fill="FFFFFF"/>
        </w:rPr>
        <w:t>äußerst erwünscht</w:t>
      </w:r>
      <w:r w:rsidR="00E743F5" w:rsidRPr="00E743F5">
        <w:rPr>
          <w:rFonts w:cstheme="minorHAnsi"/>
          <w:color w:val="000000"/>
          <w:sz w:val="22"/>
          <w:szCs w:val="22"/>
          <w:shd w:val="clear" w:color="auto" w:fill="FFFFFF"/>
        </w:rPr>
        <w:t>)</w:t>
      </w:r>
    </w:p>
    <w:p w14:paraId="740F7D9D" w14:textId="77777777" w:rsidR="002A0863" w:rsidRPr="00CD119E" w:rsidRDefault="002A0863" w:rsidP="00C84910">
      <w:pPr>
        <w:rPr>
          <w:rFonts w:asciiTheme="minorHAnsi" w:eastAsia="Times New Roman" w:hAnsiTheme="minorHAnsi" w:cstheme="minorHAnsi"/>
          <w:color w:val="000000" w:themeColor="text1"/>
          <w:lang w:eastAsia="de-DE"/>
          <w14:ligatures w14:val="none"/>
        </w:rPr>
      </w:pPr>
    </w:p>
    <w:p w14:paraId="1152DE8F" w14:textId="77777777" w:rsidR="002A0863" w:rsidRPr="00CD119E" w:rsidRDefault="002A0863" w:rsidP="00C84910">
      <w:pPr>
        <w:rPr>
          <w:rFonts w:asciiTheme="minorHAnsi" w:hAnsiTheme="minorHAnsi" w:cstheme="minorHAnsi"/>
        </w:rPr>
      </w:pPr>
      <w:r w:rsidRPr="00CD119E">
        <w:rPr>
          <w:rFonts w:asciiTheme="minorHAnsi" w:hAnsiTheme="minorHAnsi" w:cstheme="minorHAnsi"/>
          <w:color w:val="000000"/>
          <w:shd w:val="clear" w:color="auto" w:fill="FFFFFF"/>
        </w:rPr>
        <w:t>Bei Interesse und Fragen wenden Sie sich bitte an Frau Franka Binsfeld, </w:t>
      </w:r>
      <w:hyperlink r:id="rId9" w:tgtFrame="_blank" w:history="1">
        <w:r w:rsidRPr="00CD119E">
          <w:rPr>
            <w:rStyle w:val="Hyperlink"/>
            <w:rFonts w:asciiTheme="minorHAnsi" w:hAnsiTheme="minorHAnsi" w:cstheme="minorHAnsi"/>
            <w:shd w:val="clear" w:color="auto" w:fill="FFFFFF"/>
          </w:rPr>
          <w:t>franka.binsfeld@med.uni-goettingen.de</w:t>
        </w:r>
      </w:hyperlink>
      <w:r w:rsidRPr="00CD119E">
        <w:rPr>
          <w:rFonts w:asciiTheme="minorHAnsi" w:hAnsiTheme="minorHAnsi" w:cstheme="minorHAnsi"/>
        </w:rPr>
        <w:t>.</w:t>
      </w:r>
    </w:p>
    <w:p w14:paraId="0D972F66" w14:textId="77777777" w:rsidR="002A0863" w:rsidRPr="00CD119E" w:rsidRDefault="002A0863" w:rsidP="00C84910">
      <w:pPr>
        <w:rPr>
          <w:rFonts w:asciiTheme="minorHAnsi" w:eastAsia="Times New Roman" w:hAnsiTheme="minorHAnsi" w:cstheme="minorHAnsi"/>
          <w:color w:val="000000" w:themeColor="text1"/>
          <w:lang w:eastAsia="de-DE"/>
          <w14:ligatures w14:val="none"/>
        </w:rPr>
      </w:pPr>
    </w:p>
    <w:p w14:paraId="7EB556EB" w14:textId="77777777" w:rsidR="002E39BD" w:rsidRPr="00C84910" w:rsidRDefault="002E39BD" w:rsidP="00C84910">
      <w:pPr>
        <w:rPr>
          <w:rFonts w:asciiTheme="minorHAnsi" w:eastAsia="Times New Roman" w:hAnsiTheme="minorHAnsi" w:cstheme="minorHAnsi"/>
          <w:b/>
          <w:bCs/>
          <w:color w:val="000000" w:themeColor="text1"/>
          <w:lang w:eastAsia="de-DE"/>
          <w14:ligatures w14:val="none"/>
        </w:rPr>
      </w:pPr>
      <w:bookmarkStart w:id="1" w:name="_Hlk195774916"/>
      <w:r w:rsidRPr="00CD119E">
        <w:rPr>
          <w:rFonts w:asciiTheme="minorHAnsi" w:eastAsia="Times New Roman" w:hAnsiTheme="minorHAnsi" w:cstheme="minorHAnsi"/>
          <w:b/>
          <w:bCs/>
          <w:color w:val="000000" w:themeColor="text1"/>
          <w:lang w:eastAsia="de-DE"/>
          <w14:ligatures w14:val="none"/>
        </w:rPr>
        <w:t>Wir freuen uns auf Ihre Bewerbung!</w:t>
      </w:r>
    </w:p>
    <w:p w14:paraId="7B4FFB97" w14:textId="77777777" w:rsidR="002E39BD" w:rsidRPr="00C84910" w:rsidRDefault="002E39BD" w:rsidP="00C84910">
      <w:pPr>
        <w:rPr>
          <w:rFonts w:asciiTheme="minorHAnsi" w:hAnsiTheme="minorHAnsi" w:cstheme="minorHAnsi"/>
        </w:rPr>
      </w:pPr>
    </w:p>
    <w:bookmarkEnd w:id="1"/>
    <w:p w14:paraId="1510A63E" w14:textId="77777777" w:rsidR="001D6065" w:rsidRPr="00C84910" w:rsidRDefault="001D6065" w:rsidP="00C84910">
      <w:pPr>
        <w:rPr>
          <w:rFonts w:asciiTheme="minorHAnsi" w:hAnsiTheme="minorHAnsi" w:cstheme="minorHAnsi"/>
        </w:rPr>
      </w:pPr>
    </w:p>
    <w:sectPr w:rsidR="001D6065" w:rsidRPr="00C8491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B263A"/>
    <w:multiLevelType w:val="multilevel"/>
    <w:tmpl w:val="9224E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4E10B9"/>
    <w:multiLevelType w:val="multilevel"/>
    <w:tmpl w:val="58F05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0C6161"/>
    <w:multiLevelType w:val="multilevel"/>
    <w:tmpl w:val="4024F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ABC7597"/>
    <w:multiLevelType w:val="multilevel"/>
    <w:tmpl w:val="D86A0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C77"/>
    <w:rsid w:val="000776D8"/>
    <w:rsid w:val="000D5FD3"/>
    <w:rsid w:val="001D6065"/>
    <w:rsid w:val="002A0863"/>
    <w:rsid w:val="002D04A1"/>
    <w:rsid w:val="002E39BD"/>
    <w:rsid w:val="003A0E29"/>
    <w:rsid w:val="00436D60"/>
    <w:rsid w:val="004B7275"/>
    <w:rsid w:val="004F43F7"/>
    <w:rsid w:val="006D17DC"/>
    <w:rsid w:val="008E712A"/>
    <w:rsid w:val="00A34909"/>
    <w:rsid w:val="00B83546"/>
    <w:rsid w:val="00C84910"/>
    <w:rsid w:val="00CD119E"/>
    <w:rsid w:val="00CD6C77"/>
    <w:rsid w:val="00E16FA7"/>
    <w:rsid w:val="00E268BA"/>
    <w:rsid w:val="00E65ECF"/>
    <w:rsid w:val="00E743F5"/>
    <w:rsid w:val="00EC6319"/>
    <w:rsid w:val="00FF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16011"/>
  <w15:chartTrackingRefBased/>
  <w15:docId w15:val="{701225D3-DA20-4186-8B7B-2B3DE3385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D6C77"/>
    <w:pPr>
      <w:spacing w:after="0" w:line="240" w:lineRule="auto"/>
    </w:pPr>
    <w:rPr>
      <w:rFonts w:ascii="Aptos" w:hAnsi="Aptos" w:cs="Times New Roman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D6065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E268BA"/>
    <w:pPr>
      <w:ind w:left="720"/>
      <w:contextualSpacing/>
    </w:pPr>
    <w:rPr>
      <w:rFonts w:asciiTheme="minorHAnsi" w:hAnsiTheme="minorHAnsi" w:cstheme="minorBidi"/>
      <w:kern w:val="2"/>
      <w:sz w:val="24"/>
      <w:szCs w:val="24"/>
    </w:rPr>
  </w:style>
  <w:style w:type="paragraph" w:customStyle="1" w:styleId="xmsonormal">
    <w:name w:val="x_msonormal"/>
    <w:basedOn w:val="Standard"/>
    <w:rsid w:val="00E268B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de-DE"/>
      <w14:ligatures w14:val="non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268B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268BA"/>
    <w:rPr>
      <w:rFonts w:asciiTheme="minorHAnsi" w:hAnsiTheme="minorHAnsi" w:cstheme="minorBidi"/>
      <w:kern w:val="2"/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268BA"/>
    <w:rPr>
      <w:kern w:val="2"/>
      <w:sz w:val="20"/>
      <w:szCs w:val="20"/>
      <w14:ligatures w14:val="standardContextua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D17DC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D17DC"/>
    <w:rPr>
      <w:rFonts w:ascii="Segoe UI" w:hAnsi="Segoe UI" w:cs="Segoe UI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franka.binsfeld@med.uni-goettingen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f42925b-b5b2-49b2-80e1-647b1602f27c">2NFQ2SDAASQP-1898344294-63</_dlc_DocId>
    <_dlc_DocIdUrl xmlns="df42925b-b5b2-49b2-80e1-647b1602f27c">
      <Url>https://sp.umg.eu/kwe/ARB/CPS/_layouts/15/DocIdRedir.aspx?ID=2NFQ2SDAASQP-1898344294-63</Url>
      <Description>2NFQ2SDAASQP-1898344294-63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30F03CE9CCC246A68753E90FF956D6" ma:contentTypeVersion="0" ma:contentTypeDescription="Ein neues Dokument erstellen." ma:contentTypeScope="" ma:versionID="123c4af8ae3e017433119784f25b47ba">
  <xsd:schema xmlns:xsd="http://www.w3.org/2001/XMLSchema" xmlns:xs="http://www.w3.org/2001/XMLSchema" xmlns:p="http://schemas.microsoft.com/office/2006/metadata/properties" xmlns:ns2="df42925b-b5b2-49b2-80e1-647b1602f27c" targetNamespace="http://schemas.microsoft.com/office/2006/metadata/properties" ma:root="true" ma:fieldsID="7e51bae602f223cb24ccee8d4cb9e10d" ns2:_="">
    <xsd:import namespace="df42925b-b5b2-49b2-80e1-647b1602f27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2925b-b5b2-49b2-80e1-647b1602f27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Beständige ID" ma:description="ID beim Hinzufügen beibehalt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53F954-0DCB-426B-93AA-236C63BEAD62}">
  <ds:schemaRefs>
    <ds:schemaRef ds:uri="http://schemas.microsoft.com/office/2006/metadata/properties"/>
    <ds:schemaRef ds:uri="http://schemas.microsoft.com/office/infopath/2007/PartnerControls"/>
    <ds:schemaRef ds:uri="df42925b-b5b2-49b2-80e1-647b1602f27c"/>
  </ds:schemaRefs>
</ds:datastoreItem>
</file>

<file path=customXml/itemProps2.xml><?xml version="1.0" encoding="utf-8"?>
<ds:datastoreItem xmlns:ds="http://schemas.openxmlformats.org/officeDocument/2006/customXml" ds:itemID="{DB3322C5-0CBD-4B9B-96A1-FA18D9D135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3324F6-2311-47E7-A2E2-94D39CCB67A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F12B797-8508-4980-97D6-D588A22FE0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42925b-b5b2-49b2-80e1-647b1602f2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Völter-Mahlknecht, Susanne Friederike</dc:creator>
  <cp:keywords/>
  <dc:description/>
  <cp:lastModifiedBy>Binsfeld, Franka</cp:lastModifiedBy>
  <cp:revision>4</cp:revision>
  <cp:lastPrinted>2025-04-17T08:21:00Z</cp:lastPrinted>
  <dcterms:created xsi:type="dcterms:W3CDTF">2025-07-16T19:07:00Z</dcterms:created>
  <dcterms:modified xsi:type="dcterms:W3CDTF">2026-02-05T08:49:00Z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0x0101007330F03CE9CCC246A68753E90FF956D6</vt:lpwstr>
  </property>
  <property fmtid="{D5CDD505-2E9C-101B-9397-08002B2CF9AE}" pid="3" name="_dlc_DocIdItemGuid">
    <vt:lpwstr>e9eed7cc-35db-4d0c-803a-60f9c35f6b08</vt:lpwstr>
  </property>
</Properties>
</file>